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4BC84" w14:textId="77777777" w:rsidR="00EE2B18" w:rsidRDefault="00EE2B18" w:rsidP="008E409B">
      <w:pPr>
        <w:rPr>
          <w:rFonts w:hint="eastAsia"/>
          <w:sz w:val="36"/>
          <w:szCs w:val="40"/>
        </w:rPr>
      </w:pPr>
    </w:p>
    <w:p w14:paraId="3B8C1D76" w14:textId="3F79497B" w:rsidR="003E796B" w:rsidRDefault="003E796B" w:rsidP="003E796B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检验报告</w:t>
      </w:r>
    </w:p>
    <w:p w14:paraId="09530B6A" w14:textId="77777777" w:rsidR="003E796B" w:rsidRDefault="003E796B" w:rsidP="003E796B">
      <w:pPr>
        <w:widowControl/>
        <w:jc w:val="center"/>
        <w:rPr>
          <w:sz w:val="36"/>
          <w:szCs w:val="40"/>
        </w:rPr>
      </w:pPr>
      <w:r>
        <w:rPr>
          <w:sz w:val="36"/>
          <w:szCs w:val="40"/>
        </w:rPr>
        <w:t>Certificate of analysis</w:t>
      </w:r>
    </w:p>
    <w:p w14:paraId="51E9A94A" w14:textId="2FC3213A" w:rsidR="003E796B" w:rsidRDefault="003E796B" w:rsidP="003E796B">
      <w:pPr>
        <w:widowControl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8"/>
        </w:rPr>
        <w:t>品名</w:t>
      </w:r>
      <w:r>
        <w:rPr>
          <w:sz w:val="24"/>
          <w:szCs w:val="28"/>
        </w:rPr>
        <w:t>name</w:t>
      </w:r>
      <w:r w:rsidR="000D1DA6">
        <w:rPr>
          <w:rFonts w:hint="eastAsia"/>
          <w:sz w:val="24"/>
          <w:szCs w:val="28"/>
        </w:rPr>
        <w:t>：</w:t>
      </w:r>
      <w:proofErr w:type="gramStart"/>
      <w:r w:rsidR="008E409B">
        <w:rPr>
          <w:rFonts w:hint="eastAsia"/>
          <w:sz w:val="24"/>
          <w:szCs w:val="28"/>
        </w:rPr>
        <w:t>邻</w:t>
      </w:r>
      <w:proofErr w:type="gramEnd"/>
      <w:r w:rsidR="008E409B">
        <w:rPr>
          <w:rFonts w:hint="eastAsia"/>
          <w:sz w:val="24"/>
          <w:szCs w:val="28"/>
        </w:rPr>
        <w:t>氨基苯酚</w:t>
      </w:r>
      <w:r w:rsidR="008E409B">
        <w:rPr>
          <w:sz w:val="24"/>
          <w:szCs w:val="28"/>
        </w:rPr>
        <w:t>O</w:t>
      </w:r>
      <w:r w:rsidR="008E409B">
        <w:rPr>
          <w:rFonts w:hint="eastAsia"/>
          <w:sz w:val="24"/>
          <w:szCs w:val="28"/>
        </w:rPr>
        <w:t>rtho</w:t>
      </w:r>
      <w:r w:rsidR="008E409B">
        <w:rPr>
          <w:sz w:val="24"/>
          <w:szCs w:val="28"/>
        </w:rPr>
        <w:t xml:space="preserve"> Amino phenol 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</w:t>
      </w:r>
    </w:p>
    <w:p w14:paraId="028A657F" w14:textId="77777777" w:rsidR="008E409B" w:rsidRDefault="003E796B" w:rsidP="003E796B">
      <w:pPr>
        <w:widowControl/>
        <w:rPr>
          <w:sz w:val="24"/>
          <w:szCs w:val="28"/>
        </w:rPr>
      </w:pPr>
      <w:r>
        <w:rPr>
          <w:rFonts w:hint="eastAsia"/>
          <w:sz w:val="24"/>
          <w:szCs w:val="28"/>
        </w:rPr>
        <w:t>报告日期</w:t>
      </w:r>
      <w:r>
        <w:rPr>
          <w:rFonts w:hint="eastAsia"/>
          <w:sz w:val="24"/>
          <w:szCs w:val="28"/>
        </w:rPr>
        <w:t>r</w:t>
      </w:r>
      <w:r>
        <w:rPr>
          <w:sz w:val="24"/>
          <w:szCs w:val="28"/>
        </w:rPr>
        <w:t>eport date:</w:t>
      </w:r>
      <w:r w:rsidR="00EE2B18">
        <w:rPr>
          <w:sz w:val="24"/>
          <w:szCs w:val="28"/>
        </w:rPr>
        <w:t>2020.0</w:t>
      </w:r>
      <w:r w:rsidR="008E409B">
        <w:rPr>
          <w:sz w:val="24"/>
          <w:szCs w:val="28"/>
        </w:rPr>
        <w:t>3</w:t>
      </w:r>
      <w:r w:rsidR="00EE2B18">
        <w:rPr>
          <w:sz w:val="24"/>
          <w:szCs w:val="28"/>
        </w:rPr>
        <w:t>.</w:t>
      </w:r>
      <w:r w:rsidR="008E409B">
        <w:rPr>
          <w:sz w:val="24"/>
          <w:szCs w:val="28"/>
        </w:rPr>
        <w:t>08</w:t>
      </w:r>
      <w:r w:rsidR="000D1DA6">
        <w:rPr>
          <w:sz w:val="24"/>
          <w:szCs w:val="28"/>
        </w:rPr>
        <w:t xml:space="preserve">  </w:t>
      </w:r>
      <w:r w:rsidR="00EE2B18">
        <w:rPr>
          <w:sz w:val="24"/>
          <w:szCs w:val="28"/>
        </w:rPr>
        <w:t xml:space="preserve">        </w:t>
      </w:r>
      <w:r w:rsidR="000D1DA6">
        <w:rPr>
          <w:sz w:val="24"/>
          <w:szCs w:val="28"/>
        </w:rPr>
        <w:t xml:space="preserve">   </w:t>
      </w:r>
      <w:r w:rsidR="00EE2B18">
        <w:rPr>
          <w:sz w:val="24"/>
          <w:szCs w:val="28"/>
        </w:rPr>
        <w:t xml:space="preserve"> </w:t>
      </w:r>
      <w:r w:rsidR="000D1DA6">
        <w:rPr>
          <w:sz w:val="24"/>
          <w:szCs w:val="28"/>
        </w:rPr>
        <w:t xml:space="preserve"> </w:t>
      </w:r>
      <w:r w:rsidR="00EE2B18">
        <w:rPr>
          <w:sz w:val="24"/>
          <w:szCs w:val="28"/>
        </w:rPr>
        <w:t xml:space="preserve">  </w:t>
      </w:r>
      <w:r w:rsidR="000D1DA6">
        <w:rPr>
          <w:sz w:val="24"/>
          <w:szCs w:val="28"/>
        </w:rPr>
        <w:t xml:space="preserve"> </w:t>
      </w:r>
    </w:p>
    <w:p w14:paraId="4D8D27FA" w14:textId="5D8B337E" w:rsidR="000D1DA6" w:rsidRPr="006756A5" w:rsidRDefault="000D1DA6" w:rsidP="003E796B">
      <w:pPr>
        <w:widowControl/>
        <w:rPr>
          <w:sz w:val="24"/>
          <w:szCs w:val="28"/>
        </w:rPr>
      </w:pPr>
      <w:r>
        <w:rPr>
          <w:rFonts w:hint="eastAsia"/>
          <w:sz w:val="24"/>
          <w:szCs w:val="28"/>
        </w:rPr>
        <w:t>数量</w:t>
      </w:r>
      <w:r>
        <w:rPr>
          <w:rFonts w:hint="eastAsia"/>
          <w:sz w:val="24"/>
          <w:szCs w:val="28"/>
        </w:rPr>
        <w:t>Quantity</w:t>
      </w:r>
      <w:r>
        <w:rPr>
          <w:rFonts w:hint="eastAsia"/>
          <w:sz w:val="24"/>
          <w:szCs w:val="28"/>
        </w:rPr>
        <w:t>：</w:t>
      </w:r>
      <w:r w:rsidR="00EE2B18">
        <w:rPr>
          <w:sz w:val="24"/>
          <w:szCs w:val="28"/>
        </w:rPr>
        <w:t>2</w:t>
      </w:r>
      <w:r w:rsidR="008E409B">
        <w:rPr>
          <w:sz w:val="24"/>
          <w:szCs w:val="28"/>
        </w:rPr>
        <w:t>.00MT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9"/>
        <w:gridCol w:w="1593"/>
        <w:gridCol w:w="3977"/>
        <w:gridCol w:w="1397"/>
      </w:tblGrid>
      <w:tr w:rsidR="003E796B" w:rsidRPr="00EE2B18" w14:paraId="35211C9F" w14:textId="77777777" w:rsidTr="005C1914">
        <w:tc>
          <w:tcPr>
            <w:tcW w:w="1329" w:type="dxa"/>
          </w:tcPr>
          <w:p w14:paraId="69C6AB1A" w14:textId="77777777" w:rsidR="003E796B" w:rsidRPr="00EE2B18" w:rsidRDefault="003E796B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 w:hint="eastAsia"/>
                <w:sz w:val="24"/>
                <w:szCs w:val="24"/>
              </w:rPr>
              <w:t>序号</w:t>
            </w:r>
          </w:p>
          <w:p w14:paraId="059EEB7A" w14:textId="77777777" w:rsidR="003E796B" w:rsidRPr="00EE2B18" w:rsidRDefault="003E796B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 w:hint="eastAsia"/>
                <w:sz w:val="24"/>
                <w:szCs w:val="24"/>
              </w:rPr>
              <w:t>N</w:t>
            </w:r>
            <w:r w:rsidRPr="00EE2B18">
              <w:rPr>
                <w:rFonts w:eastAsiaTheme="minorHAnsi"/>
                <w:sz w:val="24"/>
                <w:szCs w:val="24"/>
              </w:rPr>
              <w:t>O.</w:t>
            </w:r>
          </w:p>
        </w:tc>
        <w:tc>
          <w:tcPr>
            <w:tcW w:w="1593" w:type="dxa"/>
          </w:tcPr>
          <w:p w14:paraId="3CBC516E" w14:textId="77777777" w:rsidR="003E796B" w:rsidRPr="00EE2B18" w:rsidRDefault="003E796B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 w:hint="eastAsia"/>
                <w:sz w:val="24"/>
                <w:szCs w:val="24"/>
              </w:rPr>
              <w:t>检验项目</w:t>
            </w:r>
          </w:p>
          <w:p w14:paraId="1F8CC5F3" w14:textId="77777777" w:rsidR="003E796B" w:rsidRPr="00EE2B18" w:rsidRDefault="003E796B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/>
                <w:sz w:val="24"/>
                <w:szCs w:val="24"/>
              </w:rPr>
              <w:t>T</w:t>
            </w:r>
            <w:r w:rsidRPr="00EE2B18">
              <w:rPr>
                <w:rFonts w:eastAsiaTheme="minorHAnsi" w:hint="eastAsia"/>
                <w:sz w:val="24"/>
                <w:szCs w:val="24"/>
              </w:rPr>
              <w:t>est</w:t>
            </w:r>
            <w:r w:rsidRPr="00EE2B18">
              <w:rPr>
                <w:rFonts w:eastAsiaTheme="minorHAnsi"/>
                <w:sz w:val="24"/>
                <w:szCs w:val="24"/>
              </w:rPr>
              <w:t xml:space="preserve"> </w:t>
            </w:r>
            <w:r w:rsidRPr="00EE2B18">
              <w:rPr>
                <w:rFonts w:eastAsiaTheme="minorHAnsi" w:hint="eastAsia"/>
                <w:sz w:val="24"/>
                <w:szCs w:val="24"/>
              </w:rPr>
              <w:t>items</w:t>
            </w:r>
          </w:p>
        </w:tc>
        <w:tc>
          <w:tcPr>
            <w:tcW w:w="3977" w:type="dxa"/>
          </w:tcPr>
          <w:p w14:paraId="7692BEB6" w14:textId="77777777" w:rsidR="003E796B" w:rsidRPr="00EE2B18" w:rsidRDefault="003E796B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 w:hint="eastAsia"/>
                <w:sz w:val="24"/>
                <w:szCs w:val="24"/>
              </w:rPr>
              <w:t>指标</w:t>
            </w:r>
          </w:p>
          <w:p w14:paraId="76AB383C" w14:textId="77777777" w:rsidR="003E796B" w:rsidRPr="00EE2B18" w:rsidRDefault="003E796B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/>
                <w:sz w:val="24"/>
                <w:szCs w:val="24"/>
              </w:rPr>
              <w:t>S</w:t>
            </w:r>
            <w:r w:rsidRPr="00EE2B18">
              <w:rPr>
                <w:rFonts w:eastAsiaTheme="minorHAnsi" w:hint="eastAsia"/>
                <w:sz w:val="24"/>
                <w:szCs w:val="24"/>
              </w:rPr>
              <w:t>pecification</w:t>
            </w:r>
          </w:p>
        </w:tc>
        <w:tc>
          <w:tcPr>
            <w:tcW w:w="1397" w:type="dxa"/>
          </w:tcPr>
          <w:p w14:paraId="21995A33" w14:textId="77777777" w:rsidR="003E796B" w:rsidRPr="00EE2B18" w:rsidRDefault="003E796B" w:rsidP="005C1914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 w:hint="eastAsia"/>
                <w:sz w:val="24"/>
                <w:szCs w:val="24"/>
              </w:rPr>
              <w:t>检验结果</w:t>
            </w:r>
          </w:p>
          <w:p w14:paraId="13260882" w14:textId="77777777" w:rsidR="003E796B" w:rsidRPr="00EE2B18" w:rsidRDefault="003E796B" w:rsidP="005C1914">
            <w:pPr>
              <w:widowControl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/>
                <w:sz w:val="24"/>
                <w:szCs w:val="24"/>
              </w:rPr>
              <w:t>R</w:t>
            </w:r>
            <w:r w:rsidRPr="00EE2B18">
              <w:rPr>
                <w:rFonts w:eastAsiaTheme="minorHAnsi" w:hint="eastAsia"/>
                <w:sz w:val="24"/>
                <w:szCs w:val="24"/>
              </w:rPr>
              <w:t>esult</w:t>
            </w:r>
            <w:r w:rsidRPr="00EE2B18">
              <w:rPr>
                <w:rFonts w:eastAsiaTheme="minorHAnsi"/>
                <w:sz w:val="24"/>
                <w:szCs w:val="24"/>
              </w:rPr>
              <w:t>s</w:t>
            </w:r>
          </w:p>
        </w:tc>
      </w:tr>
      <w:tr w:rsidR="005D4E36" w:rsidRPr="00EE2B18" w14:paraId="5AC744D1" w14:textId="77777777" w:rsidTr="00BA0764">
        <w:tc>
          <w:tcPr>
            <w:tcW w:w="1329" w:type="dxa"/>
          </w:tcPr>
          <w:p w14:paraId="27778464" w14:textId="29A7EDDA" w:rsidR="005D4E36" w:rsidRPr="00EE2B18" w:rsidRDefault="005D4E36" w:rsidP="005C1914">
            <w:pPr>
              <w:widowControl/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14:paraId="7A485D9C" w14:textId="77777777" w:rsidR="005D4E36" w:rsidRPr="00EE2B18" w:rsidRDefault="005D4E36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 w:hint="eastAsia"/>
                <w:sz w:val="24"/>
                <w:szCs w:val="24"/>
              </w:rPr>
              <w:t>含量</w:t>
            </w:r>
          </w:p>
          <w:p w14:paraId="2F1EC992" w14:textId="453C174B" w:rsidR="005D4E36" w:rsidRPr="00EE2B18" w:rsidRDefault="005D4E36" w:rsidP="005C1914">
            <w:pPr>
              <w:widowControl/>
              <w:jc w:val="center"/>
              <w:rPr>
                <w:rFonts w:eastAsiaTheme="minorHAnsi" w:hint="eastAsia"/>
                <w:sz w:val="24"/>
                <w:szCs w:val="24"/>
              </w:rPr>
            </w:pPr>
            <w:proofErr w:type="gramStart"/>
            <w:r w:rsidRPr="00EE2B18">
              <w:rPr>
                <w:rFonts w:eastAsiaTheme="minorHAnsi"/>
                <w:sz w:val="24"/>
                <w:szCs w:val="24"/>
              </w:rPr>
              <w:t>Assay,%</w:t>
            </w:r>
            <w:proofErr w:type="gramEnd"/>
          </w:p>
        </w:tc>
        <w:tc>
          <w:tcPr>
            <w:tcW w:w="3977" w:type="dxa"/>
          </w:tcPr>
          <w:p w14:paraId="4B27A654" w14:textId="50553BD3" w:rsidR="005D4E36" w:rsidRPr="00EE2B18" w:rsidRDefault="00485815" w:rsidP="005C1914">
            <w:pPr>
              <w:widowControl/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9</w:t>
            </w:r>
            <w:r>
              <w:rPr>
                <w:rFonts w:eastAsiaTheme="minorHAnsi"/>
                <w:sz w:val="24"/>
                <w:szCs w:val="24"/>
              </w:rPr>
              <w:t>8min</w:t>
            </w:r>
          </w:p>
        </w:tc>
        <w:tc>
          <w:tcPr>
            <w:tcW w:w="1397" w:type="dxa"/>
          </w:tcPr>
          <w:p w14:paraId="4B24B883" w14:textId="7632DA06" w:rsidR="005D4E36" w:rsidRPr="00EE2B18" w:rsidRDefault="00485815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9</w:t>
            </w:r>
            <w:r>
              <w:rPr>
                <w:rFonts w:eastAsiaTheme="minorHAnsi"/>
                <w:sz w:val="24"/>
                <w:szCs w:val="24"/>
              </w:rPr>
              <w:t>9.31</w:t>
            </w:r>
          </w:p>
        </w:tc>
      </w:tr>
      <w:tr w:rsidR="005D4E36" w:rsidRPr="00EE2B18" w14:paraId="01EB6CFF" w14:textId="77777777" w:rsidTr="00BA0764">
        <w:tc>
          <w:tcPr>
            <w:tcW w:w="1329" w:type="dxa"/>
          </w:tcPr>
          <w:p w14:paraId="57E10913" w14:textId="77777777" w:rsidR="005D4E36" w:rsidRPr="00EE2B18" w:rsidRDefault="005D4E36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 w:hint="eastAsia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14:paraId="31B84FF6" w14:textId="06E0632B" w:rsidR="005D4E36" w:rsidRDefault="005D4E36" w:rsidP="005D4E36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熔点</w:t>
            </w:r>
          </w:p>
          <w:p w14:paraId="2144672D" w14:textId="24C4ECAC" w:rsidR="005D4E36" w:rsidRPr="00EE2B18" w:rsidRDefault="005D4E36" w:rsidP="005D4E36">
            <w:pPr>
              <w:widowControl/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M</w:t>
            </w:r>
            <w:r>
              <w:rPr>
                <w:rFonts w:eastAsiaTheme="minorHAnsi"/>
                <w:sz w:val="24"/>
                <w:szCs w:val="24"/>
              </w:rPr>
              <w:t>P</w:t>
            </w:r>
            <w:r>
              <w:rPr>
                <w:rFonts w:eastAsiaTheme="minorHAnsi" w:hint="eastAsia"/>
                <w:sz w:val="24"/>
                <w:szCs w:val="24"/>
              </w:rPr>
              <w:t>℃</w:t>
            </w:r>
          </w:p>
        </w:tc>
        <w:tc>
          <w:tcPr>
            <w:tcW w:w="3977" w:type="dxa"/>
          </w:tcPr>
          <w:p w14:paraId="449461AE" w14:textId="1104F785" w:rsidR="005D4E36" w:rsidRPr="00EE2B18" w:rsidRDefault="00485815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1</w:t>
            </w:r>
            <w:r>
              <w:rPr>
                <w:rFonts w:eastAsiaTheme="minorHAnsi"/>
                <w:sz w:val="24"/>
                <w:szCs w:val="24"/>
              </w:rPr>
              <w:t>73-176</w:t>
            </w:r>
          </w:p>
        </w:tc>
        <w:tc>
          <w:tcPr>
            <w:tcW w:w="1397" w:type="dxa"/>
          </w:tcPr>
          <w:p w14:paraId="0B74263B" w14:textId="7051B5C6" w:rsidR="005D4E36" w:rsidRPr="00EE2B18" w:rsidRDefault="00485815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173-176</w:t>
            </w:r>
          </w:p>
        </w:tc>
      </w:tr>
      <w:tr w:rsidR="005D4E36" w:rsidRPr="00EE2B18" w14:paraId="3096EC6D" w14:textId="77777777" w:rsidTr="00082A15">
        <w:tc>
          <w:tcPr>
            <w:tcW w:w="1329" w:type="dxa"/>
          </w:tcPr>
          <w:p w14:paraId="3FC111A8" w14:textId="77777777" w:rsidR="005D4E36" w:rsidRPr="00EE2B18" w:rsidRDefault="005D4E36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 w:hint="eastAsia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1896A2DE" w14:textId="77777777" w:rsidR="005D4E36" w:rsidRDefault="005D4E36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灰份</w:t>
            </w:r>
          </w:p>
          <w:p w14:paraId="652B0D7E" w14:textId="2AA80A12" w:rsidR="005D4E36" w:rsidRPr="00EE2B18" w:rsidRDefault="005D4E36" w:rsidP="005C1914">
            <w:pPr>
              <w:widowControl/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Ash</w:t>
            </w:r>
            <w:r>
              <w:rPr>
                <w:rFonts w:eastAsiaTheme="minorHAnsi"/>
                <w:sz w:val="24"/>
                <w:szCs w:val="24"/>
              </w:rPr>
              <w:t xml:space="preserve"> Content%</w:t>
            </w:r>
          </w:p>
        </w:tc>
        <w:tc>
          <w:tcPr>
            <w:tcW w:w="3977" w:type="dxa"/>
          </w:tcPr>
          <w:p w14:paraId="2D9CC889" w14:textId="2D6F5912" w:rsidR="005D4E36" w:rsidRPr="00EE2B18" w:rsidRDefault="00485815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0</w:t>
            </w:r>
            <w:r>
              <w:rPr>
                <w:rFonts w:eastAsiaTheme="minorHAnsi"/>
                <w:sz w:val="24"/>
                <w:szCs w:val="24"/>
              </w:rPr>
              <w:t>.3Max</w:t>
            </w:r>
          </w:p>
        </w:tc>
        <w:tc>
          <w:tcPr>
            <w:tcW w:w="1397" w:type="dxa"/>
          </w:tcPr>
          <w:p w14:paraId="72C5FD64" w14:textId="5748E222" w:rsidR="005D4E36" w:rsidRPr="00EE2B18" w:rsidRDefault="005D4E36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/>
                <w:sz w:val="24"/>
                <w:szCs w:val="24"/>
              </w:rPr>
              <w:t>0</w:t>
            </w:r>
            <w:r w:rsidR="00485815">
              <w:rPr>
                <w:rFonts w:eastAsiaTheme="minorHAnsi"/>
                <w:sz w:val="24"/>
                <w:szCs w:val="24"/>
              </w:rPr>
              <w:t>.12</w:t>
            </w:r>
          </w:p>
        </w:tc>
      </w:tr>
      <w:tr w:rsidR="00485815" w:rsidRPr="00EE2B18" w14:paraId="148B8634" w14:textId="77777777" w:rsidTr="00082A15">
        <w:tc>
          <w:tcPr>
            <w:tcW w:w="1329" w:type="dxa"/>
          </w:tcPr>
          <w:p w14:paraId="18D4C8AD" w14:textId="47A82626" w:rsidR="00485815" w:rsidRPr="00EE2B18" w:rsidRDefault="00485815" w:rsidP="005C1914">
            <w:pPr>
              <w:widowControl/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14:paraId="38BBA536" w14:textId="77777777" w:rsidR="00485815" w:rsidRDefault="00485815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 w:hint="eastAsia"/>
                <w:sz w:val="24"/>
                <w:szCs w:val="24"/>
              </w:rPr>
              <w:t>水份</w:t>
            </w:r>
            <w:proofErr w:type="gramEnd"/>
          </w:p>
          <w:p w14:paraId="36235D61" w14:textId="3A3D36D5" w:rsidR="00485815" w:rsidRDefault="00485815" w:rsidP="005C1914">
            <w:pPr>
              <w:widowControl/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Moisture%</w:t>
            </w:r>
          </w:p>
        </w:tc>
        <w:tc>
          <w:tcPr>
            <w:tcW w:w="3977" w:type="dxa"/>
          </w:tcPr>
          <w:p w14:paraId="05C2257D" w14:textId="543A85E8" w:rsidR="00485815" w:rsidRDefault="00485815" w:rsidP="005C1914">
            <w:pPr>
              <w:widowControl/>
              <w:jc w:val="center"/>
              <w:rPr>
                <w:rFonts w:eastAsiaTheme="minorHAnsi" w:hint="eastAsia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0</w:t>
            </w:r>
            <w:r>
              <w:rPr>
                <w:rFonts w:eastAsiaTheme="minorHAnsi"/>
                <w:sz w:val="24"/>
                <w:szCs w:val="24"/>
              </w:rPr>
              <w:t>.3M</w:t>
            </w:r>
            <w:r>
              <w:rPr>
                <w:rFonts w:eastAsiaTheme="minorHAnsi" w:hint="eastAsia"/>
                <w:sz w:val="24"/>
                <w:szCs w:val="24"/>
              </w:rPr>
              <w:t>ax</w:t>
            </w:r>
          </w:p>
        </w:tc>
        <w:tc>
          <w:tcPr>
            <w:tcW w:w="1397" w:type="dxa"/>
          </w:tcPr>
          <w:p w14:paraId="0424D852" w14:textId="6FE2A8F9" w:rsidR="00485815" w:rsidRPr="00EE2B18" w:rsidRDefault="00485815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0</w:t>
            </w:r>
            <w:r>
              <w:rPr>
                <w:rFonts w:eastAsiaTheme="minorHAnsi"/>
                <w:sz w:val="24"/>
                <w:szCs w:val="24"/>
              </w:rPr>
              <w:t>.21</w:t>
            </w:r>
          </w:p>
        </w:tc>
      </w:tr>
      <w:tr w:rsidR="005D4E36" w:rsidRPr="00EE2B18" w14:paraId="0EADCC9A" w14:textId="77777777" w:rsidTr="0067392F">
        <w:tc>
          <w:tcPr>
            <w:tcW w:w="1329" w:type="dxa"/>
          </w:tcPr>
          <w:p w14:paraId="5A3038FB" w14:textId="0706D34C" w:rsidR="005D4E36" w:rsidRPr="00EE2B18" w:rsidRDefault="005D4E36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 w:hint="eastAsia"/>
                <w:sz w:val="24"/>
                <w:szCs w:val="24"/>
              </w:rPr>
              <w:t>备注</w:t>
            </w:r>
          </w:p>
          <w:p w14:paraId="28F8D842" w14:textId="0DD25C6B" w:rsidR="005D4E36" w:rsidRPr="00EE2B18" w:rsidRDefault="005D4E36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 w:rsidRPr="00EE2B18">
              <w:rPr>
                <w:rFonts w:eastAsiaTheme="minorHAnsi" w:hint="eastAsia"/>
                <w:sz w:val="24"/>
                <w:szCs w:val="24"/>
              </w:rPr>
              <w:t>R</w:t>
            </w:r>
            <w:r w:rsidRPr="00EE2B18">
              <w:rPr>
                <w:rFonts w:eastAsiaTheme="minorHAnsi"/>
                <w:sz w:val="24"/>
                <w:szCs w:val="24"/>
              </w:rPr>
              <w:t>emark</w:t>
            </w:r>
          </w:p>
        </w:tc>
        <w:tc>
          <w:tcPr>
            <w:tcW w:w="6967" w:type="dxa"/>
            <w:gridSpan w:val="3"/>
          </w:tcPr>
          <w:p w14:paraId="5E9F3FF3" w14:textId="77777777" w:rsidR="005D4E36" w:rsidRDefault="005D4E36" w:rsidP="005C1914">
            <w:pPr>
              <w:widowControl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合格</w:t>
            </w:r>
          </w:p>
          <w:p w14:paraId="25F6F8A6" w14:textId="1E653BB9" w:rsidR="005D4E36" w:rsidRPr="00EE2B18" w:rsidRDefault="005D4E36" w:rsidP="005C1914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2"/>
              </w:rPr>
              <w:t>Q</w:t>
            </w:r>
            <w:r>
              <w:rPr>
                <w:rFonts w:eastAsiaTheme="minorHAnsi"/>
                <w:sz w:val="22"/>
              </w:rPr>
              <w:t>ualified</w:t>
            </w:r>
          </w:p>
        </w:tc>
      </w:tr>
      <w:tr w:rsidR="005D4E36" w:rsidRPr="00755A8E" w14:paraId="6AC4126D" w14:textId="77777777" w:rsidTr="00134165">
        <w:tc>
          <w:tcPr>
            <w:tcW w:w="1329" w:type="dxa"/>
          </w:tcPr>
          <w:p w14:paraId="47F96B83" w14:textId="77777777" w:rsidR="005D4E36" w:rsidRDefault="005D4E36" w:rsidP="00EE2B1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检测结果</w:t>
            </w:r>
          </w:p>
          <w:p w14:paraId="3C8EF0AF" w14:textId="16DDF6AA" w:rsidR="005D4E36" w:rsidRPr="00755A8E" w:rsidRDefault="005D4E36" w:rsidP="00EE2B18">
            <w:pPr>
              <w:widowControl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C</w:t>
            </w:r>
            <w:r>
              <w:rPr>
                <w:rFonts w:eastAsiaTheme="minorHAnsi"/>
                <w:sz w:val="24"/>
                <w:szCs w:val="24"/>
              </w:rPr>
              <w:t>onclusion</w:t>
            </w:r>
          </w:p>
        </w:tc>
        <w:tc>
          <w:tcPr>
            <w:tcW w:w="6967" w:type="dxa"/>
            <w:gridSpan w:val="3"/>
          </w:tcPr>
          <w:p w14:paraId="6731562E" w14:textId="6438B8FD" w:rsidR="005D4E36" w:rsidRPr="00755A8E" w:rsidRDefault="005D4E36" w:rsidP="005C1914">
            <w:pPr>
              <w:widowControl/>
              <w:jc w:val="center"/>
              <w:rPr>
                <w:rFonts w:eastAsiaTheme="minorHAnsi"/>
                <w:sz w:val="22"/>
              </w:rPr>
            </w:pPr>
          </w:p>
        </w:tc>
      </w:tr>
    </w:tbl>
    <w:p w14:paraId="51ADB8A7" w14:textId="3FF63729" w:rsidR="003E796B" w:rsidRDefault="003E796B" w:rsidP="003E796B">
      <w:pPr>
        <w:widowControl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检验员</w:t>
      </w:r>
      <w:r>
        <w:rPr>
          <w:rFonts w:hint="eastAsia"/>
          <w:sz w:val="24"/>
          <w:szCs w:val="28"/>
        </w:rPr>
        <w:t>a</w:t>
      </w:r>
      <w:r>
        <w:rPr>
          <w:sz w:val="24"/>
          <w:szCs w:val="28"/>
        </w:rPr>
        <w:t>nalyst:</w:t>
      </w:r>
      <w:r w:rsidR="00485815">
        <w:rPr>
          <w:rFonts w:hint="eastAsia"/>
          <w:sz w:val="24"/>
          <w:szCs w:val="28"/>
        </w:rPr>
        <w:t>来庆华</w:t>
      </w:r>
    </w:p>
    <w:p w14:paraId="1091CDA4" w14:textId="718FEAA5" w:rsidR="003E796B" w:rsidRPr="006756A5" w:rsidRDefault="003E796B" w:rsidP="003E796B">
      <w:pPr>
        <w:widowControl/>
        <w:rPr>
          <w:sz w:val="24"/>
          <w:szCs w:val="28"/>
        </w:rPr>
      </w:pPr>
      <w:r>
        <w:rPr>
          <w:rFonts w:hint="eastAsia"/>
          <w:sz w:val="24"/>
          <w:szCs w:val="28"/>
        </w:rPr>
        <w:t>复核员</w:t>
      </w:r>
      <w:r>
        <w:rPr>
          <w:sz w:val="24"/>
          <w:szCs w:val="28"/>
        </w:rPr>
        <w:t>checked:</w:t>
      </w:r>
      <w:r w:rsidR="00485815">
        <w:rPr>
          <w:rFonts w:hint="eastAsia"/>
          <w:sz w:val="24"/>
          <w:szCs w:val="28"/>
        </w:rPr>
        <w:t>张亭梅</w:t>
      </w:r>
    </w:p>
    <w:p w14:paraId="1BB4FEB0" w14:textId="6380A925" w:rsidR="00A97F98" w:rsidRPr="003E796B" w:rsidRDefault="00A97F98" w:rsidP="003E796B"/>
    <w:sectPr w:rsidR="00A97F98" w:rsidRPr="003E796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38AD" w14:textId="77777777" w:rsidR="003B5E40" w:rsidRDefault="003B5E40" w:rsidP="00F1630D">
      <w:r>
        <w:separator/>
      </w:r>
    </w:p>
  </w:endnote>
  <w:endnote w:type="continuationSeparator" w:id="0">
    <w:p w14:paraId="0E6412A5" w14:textId="77777777" w:rsidR="003B5E40" w:rsidRDefault="003B5E40" w:rsidP="00F1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900C3" w14:textId="77777777" w:rsidR="003B5E40" w:rsidRDefault="003B5E40" w:rsidP="00F1630D">
      <w:r>
        <w:separator/>
      </w:r>
    </w:p>
  </w:footnote>
  <w:footnote w:type="continuationSeparator" w:id="0">
    <w:p w14:paraId="61DF6E09" w14:textId="77777777" w:rsidR="003B5E40" w:rsidRDefault="003B5E40" w:rsidP="00F1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7DC8E" w14:textId="4A9340D5" w:rsidR="00F1630D" w:rsidRPr="006B1941" w:rsidRDefault="00F1630D" w:rsidP="00F1630D">
    <w:pPr>
      <w:widowControl/>
      <w:jc w:val="center"/>
      <w:textAlignment w:val="center"/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</w:pPr>
    <w:bookmarkStart w:id="0" w:name="_Hlk40960146"/>
    <w:bookmarkStart w:id="1" w:name="_Hlk40960147"/>
    <w:r>
      <w:rPr>
        <w:rFonts w:ascii="宋体" w:hAnsi="宋体" w:cs="宋体" w:hint="eastAsia"/>
        <w:noProof/>
        <w:color w:val="000000"/>
        <w:kern w:val="0"/>
        <w:sz w:val="16"/>
        <w:szCs w:val="16"/>
        <w:lang w:bidi="ar"/>
      </w:rPr>
      <w:drawing>
        <wp:anchor distT="0" distB="0" distL="114300" distR="114300" simplePos="0" relativeHeight="251659264" behindDoc="1" locked="0" layoutInCell="1" allowOverlap="1" wp14:anchorId="7E06B2A1" wp14:editId="4E438103">
          <wp:simplePos x="0" y="0"/>
          <wp:positionH relativeFrom="column">
            <wp:posOffset>-345440</wp:posOffset>
          </wp:positionH>
          <wp:positionV relativeFrom="paragraph">
            <wp:posOffset>9525</wp:posOffset>
          </wp:positionV>
          <wp:extent cx="1139825" cy="440690"/>
          <wp:effectExtent l="0" t="0" r="3175" b="16510"/>
          <wp:wrapNone/>
          <wp:docPr id="1" name="图片 1" descr="开信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开信-01"/>
                  <pic:cNvPicPr>
                    <a:picLocks noChangeAspect="1"/>
                  </pic:cNvPicPr>
                </pic:nvPicPr>
                <pic:blipFill>
                  <a:blip r:embed="rId1"/>
                  <a:srcRect l="28833" t="35339" r="31046" b="38062"/>
                  <a:stretch>
                    <a:fillRect/>
                  </a:stretch>
                </pic:blipFill>
                <pic:spPr>
                  <a:xfrm>
                    <a:off x="0" y="0"/>
                    <a:ext cx="1139825" cy="440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  <w:kern w:val="0"/>
        <w:sz w:val="36"/>
        <w:szCs w:val="36"/>
        <w:lang w:bidi="ar"/>
      </w:rPr>
      <w:t xml:space="preserve">      </w:t>
    </w:r>
    <w:r w:rsidRPr="006B1941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 xml:space="preserve">Hangzhou </w:t>
    </w:r>
    <w:proofErr w:type="spellStart"/>
    <w:r w:rsidRPr="006B1941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>Kaixin</w:t>
    </w:r>
    <w:proofErr w:type="spellEnd"/>
    <w:r w:rsidRPr="006B1941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 xml:space="preserve"> </w:t>
    </w:r>
    <w:proofErr w:type="spellStart"/>
    <w:proofErr w:type="gramStart"/>
    <w:r w:rsidRPr="006B1941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>Tech.Co.</w:t>
    </w:r>
    <w:r w:rsidRPr="006B1941">
      <w:rPr>
        <w:rFonts w:ascii="微软雅黑" w:eastAsia="微软雅黑" w:hAnsi="微软雅黑" w:cs="Arial" w:hint="eastAsia"/>
        <w:color w:val="000000"/>
        <w:kern w:val="0"/>
        <w:sz w:val="36"/>
        <w:szCs w:val="36"/>
        <w:lang w:bidi="ar"/>
      </w:rPr>
      <w:t>,</w:t>
    </w:r>
    <w:r w:rsidRPr="006B1941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>Ltd</w:t>
    </w:r>
    <w:proofErr w:type="spellEnd"/>
    <w:r w:rsidRPr="006B1941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>.</w:t>
    </w:r>
    <w:proofErr w:type="gramEnd"/>
    <w:r w:rsidR="0059564C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 xml:space="preserve">      </w:t>
    </w:r>
  </w:p>
  <w:p w14:paraId="56404A76" w14:textId="1E2E3054" w:rsidR="00F1630D" w:rsidRPr="00F1630D" w:rsidRDefault="00F1630D" w:rsidP="00F1630D">
    <w:pPr>
      <w:widowControl/>
      <w:jc w:val="center"/>
      <w:textAlignment w:val="center"/>
      <w:rPr>
        <w:rFonts w:ascii="Arial" w:hAnsi="Arial" w:cs="Arial"/>
        <w:color w:val="000000"/>
        <w:kern w:val="0"/>
        <w:szCs w:val="21"/>
        <w:lang w:bidi="ar"/>
      </w:rPr>
    </w:pPr>
    <w:r>
      <w:rPr>
        <w:rFonts w:ascii="Arial" w:hAnsi="Arial" w:cs="Arial"/>
        <w:color w:val="000000"/>
        <w:kern w:val="0"/>
        <w:sz w:val="16"/>
        <w:szCs w:val="16"/>
        <w:lang w:bidi="ar"/>
      </w:rPr>
      <w:t xml:space="preserve">        </w:t>
    </w:r>
    <w:r w:rsidRPr="00F1630D">
      <w:rPr>
        <w:rFonts w:ascii="Arial" w:hAnsi="Arial" w:cs="Arial"/>
        <w:color w:val="000000"/>
        <w:kern w:val="0"/>
        <w:szCs w:val="21"/>
        <w:lang w:bidi="ar"/>
      </w:rPr>
      <w:t xml:space="preserve"> </w:t>
    </w:r>
    <w:r>
      <w:rPr>
        <w:rFonts w:ascii="Arial" w:hAnsi="Arial" w:cs="Arial"/>
        <w:color w:val="000000"/>
        <w:kern w:val="0"/>
        <w:szCs w:val="21"/>
        <w:lang w:bidi="ar"/>
      </w:rPr>
      <w:t xml:space="preserve">   </w:t>
    </w:r>
    <w:proofErr w:type="spellStart"/>
    <w:r w:rsidRPr="00F1630D">
      <w:rPr>
        <w:rFonts w:ascii="Arial" w:hAnsi="Arial" w:cs="Arial"/>
        <w:color w:val="000000"/>
        <w:kern w:val="0"/>
        <w:szCs w:val="21"/>
        <w:lang w:bidi="ar"/>
      </w:rPr>
      <w:t>Jinjun</w:t>
    </w:r>
    <w:proofErr w:type="spellEnd"/>
    <w:r w:rsidRPr="00F1630D">
      <w:rPr>
        <w:rFonts w:ascii="Arial" w:hAnsi="Arial" w:cs="Arial"/>
        <w:color w:val="000000"/>
        <w:kern w:val="0"/>
        <w:szCs w:val="21"/>
        <w:lang w:bidi="ar"/>
      </w:rPr>
      <w:t xml:space="preserve"> Plaza,341,Shuixiang Road,Hangzhou,310020</w:t>
    </w:r>
    <w:r w:rsidRPr="00F1630D">
      <w:rPr>
        <w:rFonts w:ascii="Arial" w:hAnsi="Arial" w:cs="Arial"/>
        <w:color w:val="000000"/>
        <w:kern w:val="0"/>
        <w:szCs w:val="21"/>
        <w:lang w:bidi="ar"/>
      </w:rPr>
      <w:t>，</w:t>
    </w:r>
    <w:r w:rsidRPr="00F1630D">
      <w:rPr>
        <w:rFonts w:ascii="Arial" w:hAnsi="Arial" w:cs="Arial"/>
        <w:color w:val="000000"/>
        <w:kern w:val="0"/>
        <w:szCs w:val="21"/>
        <w:lang w:bidi="ar"/>
      </w:rPr>
      <w:t>China</w:t>
    </w:r>
    <w:r w:rsidR="0059564C">
      <w:rPr>
        <w:rFonts w:ascii="Arial" w:hAnsi="Arial" w:cs="Arial"/>
        <w:color w:val="000000"/>
        <w:kern w:val="0"/>
        <w:szCs w:val="21"/>
        <w:lang w:bidi="ar"/>
      </w:rPr>
      <w:t xml:space="preserve">         </w:t>
    </w:r>
  </w:p>
  <w:p w14:paraId="3243EA8D" w14:textId="5E9AC69B" w:rsidR="00F1630D" w:rsidRPr="00F1630D" w:rsidRDefault="00F1630D" w:rsidP="00F1630D">
    <w:pPr>
      <w:pStyle w:val="a3"/>
      <w:pBdr>
        <w:bottom w:val="single" w:sz="6" w:space="8" w:color="auto"/>
      </w:pBdr>
      <w:rPr>
        <w:sz w:val="21"/>
        <w:szCs w:val="21"/>
      </w:rPr>
    </w:pPr>
    <w:r w:rsidRPr="00F1630D">
      <w:rPr>
        <w:rFonts w:ascii="Arial" w:eastAsia="宋体" w:hAnsi="Arial" w:cs="Arial"/>
        <w:color w:val="000000"/>
        <w:kern w:val="0"/>
        <w:sz w:val="21"/>
        <w:szCs w:val="21"/>
        <w:lang w:bidi="ar"/>
      </w:rPr>
      <w:t xml:space="preserve">     </w:t>
    </w:r>
    <w:r>
      <w:rPr>
        <w:rFonts w:ascii="Arial" w:eastAsia="宋体" w:hAnsi="Arial" w:cs="Arial"/>
        <w:color w:val="000000"/>
        <w:kern w:val="0"/>
        <w:sz w:val="21"/>
        <w:szCs w:val="21"/>
        <w:lang w:bidi="ar"/>
      </w:rPr>
      <w:t xml:space="preserve">   </w:t>
    </w:r>
    <w:proofErr w:type="gramStart"/>
    <w:r w:rsidRPr="00F1630D">
      <w:rPr>
        <w:rFonts w:ascii="Arial" w:eastAsia="宋体" w:hAnsi="Arial" w:cs="Arial"/>
        <w:color w:val="000000"/>
        <w:kern w:val="0"/>
        <w:sz w:val="21"/>
        <w:szCs w:val="21"/>
        <w:lang w:bidi="ar"/>
      </w:rPr>
      <w:t>Tel:+</w:t>
    </w:r>
    <w:proofErr w:type="gramEnd"/>
    <w:r w:rsidRPr="00F1630D">
      <w:rPr>
        <w:rFonts w:ascii="Arial" w:eastAsia="宋体" w:hAnsi="Arial" w:cs="Arial"/>
        <w:color w:val="000000"/>
        <w:kern w:val="0"/>
        <w:sz w:val="21"/>
        <w:szCs w:val="21"/>
        <w:lang w:bidi="ar"/>
      </w:rPr>
      <w:t>86-571-86539523,</w:t>
    </w:r>
    <w:r w:rsidRPr="00F1630D">
      <w:rPr>
        <w:rFonts w:ascii="Arial" w:eastAsia="宋体" w:hAnsi="Arial" w:cs="Arial" w:hint="eastAsia"/>
        <w:color w:val="000000"/>
        <w:kern w:val="0"/>
        <w:sz w:val="21"/>
        <w:szCs w:val="21"/>
        <w:lang w:bidi="ar"/>
      </w:rPr>
      <w:t xml:space="preserve"> </w:t>
    </w:r>
    <w:r w:rsidRPr="00F1630D">
      <w:rPr>
        <w:rFonts w:ascii="Arial" w:eastAsia="宋体" w:hAnsi="Arial" w:cs="Arial"/>
        <w:color w:val="000000"/>
        <w:kern w:val="0"/>
        <w:sz w:val="21"/>
        <w:szCs w:val="21"/>
        <w:lang w:bidi="ar"/>
      </w:rPr>
      <w:t>Fax:+86-571-86539522</w:t>
    </w:r>
    <w:r w:rsidRPr="00F1630D">
      <w:rPr>
        <w:rFonts w:ascii="Arial" w:eastAsia="宋体" w:hAnsi="Arial" w:cs="Arial" w:hint="eastAsia"/>
        <w:color w:val="000000"/>
        <w:kern w:val="0"/>
        <w:sz w:val="21"/>
        <w:szCs w:val="21"/>
        <w:lang w:bidi="ar"/>
      </w:rPr>
      <w:t xml:space="preserve">Email: </w:t>
    </w:r>
    <w:hyperlink r:id="rId2" w:history="1">
      <w:r w:rsidR="0059564C" w:rsidRPr="00DC34CE">
        <w:rPr>
          <w:rStyle w:val="aa"/>
          <w:rFonts w:ascii="Arial" w:eastAsia="宋体" w:hAnsi="Arial" w:cs="Arial" w:hint="eastAsia"/>
          <w:kern w:val="0"/>
          <w:sz w:val="21"/>
          <w:szCs w:val="21"/>
          <w:lang w:bidi="ar"/>
        </w:rPr>
        <w:t>kaixin@hzkaixin.com</w:t>
      </w:r>
    </w:hyperlink>
    <w:r w:rsidR="0059564C">
      <w:rPr>
        <w:rFonts w:ascii="Arial" w:eastAsia="宋体" w:hAnsi="Arial" w:cs="Arial"/>
        <w:color w:val="000000"/>
        <w:kern w:val="0"/>
        <w:sz w:val="21"/>
        <w:szCs w:val="21"/>
        <w:lang w:bidi="ar"/>
      </w:rPr>
      <w:t xml:space="preserve">  </w:t>
    </w:r>
    <w:r w:rsidRPr="00F1630D">
      <w:rPr>
        <w:rFonts w:ascii="宋体" w:hAnsi="宋体" w:cs="宋体" w:hint="eastAsia"/>
        <w:noProof/>
        <w:color w:val="000000"/>
        <w:kern w:val="0"/>
        <w:sz w:val="21"/>
        <w:szCs w:val="21"/>
        <w:lang w:bidi="ar"/>
      </w:rPr>
      <w:t xml:space="preserve">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0D"/>
    <w:rsid w:val="00001B04"/>
    <w:rsid w:val="00001C22"/>
    <w:rsid w:val="00006A09"/>
    <w:rsid w:val="00013045"/>
    <w:rsid w:val="00017263"/>
    <w:rsid w:val="0002032D"/>
    <w:rsid w:val="00025A01"/>
    <w:rsid w:val="00027666"/>
    <w:rsid w:val="000313D6"/>
    <w:rsid w:val="000329C0"/>
    <w:rsid w:val="00042495"/>
    <w:rsid w:val="0004311E"/>
    <w:rsid w:val="00043886"/>
    <w:rsid w:val="00055E81"/>
    <w:rsid w:val="0007620A"/>
    <w:rsid w:val="000805C8"/>
    <w:rsid w:val="000821F6"/>
    <w:rsid w:val="000867AE"/>
    <w:rsid w:val="00090771"/>
    <w:rsid w:val="0009607A"/>
    <w:rsid w:val="000B0097"/>
    <w:rsid w:val="000B424F"/>
    <w:rsid w:val="000B6D60"/>
    <w:rsid w:val="000C545B"/>
    <w:rsid w:val="000D1DA6"/>
    <w:rsid w:val="000D575C"/>
    <w:rsid w:val="000E1A34"/>
    <w:rsid w:val="000F38E9"/>
    <w:rsid w:val="000F63EB"/>
    <w:rsid w:val="001003E3"/>
    <w:rsid w:val="001113D4"/>
    <w:rsid w:val="00115686"/>
    <w:rsid w:val="0011687B"/>
    <w:rsid w:val="001541C2"/>
    <w:rsid w:val="00163AB7"/>
    <w:rsid w:val="0016515F"/>
    <w:rsid w:val="001710EB"/>
    <w:rsid w:val="0017147D"/>
    <w:rsid w:val="0017555F"/>
    <w:rsid w:val="00175AFB"/>
    <w:rsid w:val="001769C1"/>
    <w:rsid w:val="00185327"/>
    <w:rsid w:val="001A1FAD"/>
    <w:rsid w:val="001A4988"/>
    <w:rsid w:val="001C61A5"/>
    <w:rsid w:val="001E4F17"/>
    <w:rsid w:val="001E6B91"/>
    <w:rsid w:val="001F088F"/>
    <w:rsid w:val="001F7BC4"/>
    <w:rsid w:val="00206007"/>
    <w:rsid w:val="002076C0"/>
    <w:rsid w:val="00215155"/>
    <w:rsid w:val="00215A35"/>
    <w:rsid w:val="00216ADB"/>
    <w:rsid w:val="00220A21"/>
    <w:rsid w:val="00223A0F"/>
    <w:rsid w:val="0024225A"/>
    <w:rsid w:val="00247873"/>
    <w:rsid w:val="00252B08"/>
    <w:rsid w:val="00267750"/>
    <w:rsid w:val="00277343"/>
    <w:rsid w:val="002846ED"/>
    <w:rsid w:val="00294487"/>
    <w:rsid w:val="002B1A63"/>
    <w:rsid w:val="002B5DF4"/>
    <w:rsid w:val="002C70A9"/>
    <w:rsid w:val="002D513B"/>
    <w:rsid w:val="002F468E"/>
    <w:rsid w:val="002F5879"/>
    <w:rsid w:val="002F6D3B"/>
    <w:rsid w:val="003103D9"/>
    <w:rsid w:val="003109D8"/>
    <w:rsid w:val="003139E5"/>
    <w:rsid w:val="0031580C"/>
    <w:rsid w:val="00320BF7"/>
    <w:rsid w:val="00324D97"/>
    <w:rsid w:val="003267D3"/>
    <w:rsid w:val="00331202"/>
    <w:rsid w:val="003364CA"/>
    <w:rsid w:val="003368F9"/>
    <w:rsid w:val="0037193C"/>
    <w:rsid w:val="003745B7"/>
    <w:rsid w:val="00377AC8"/>
    <w:rsid w:val="00380D96"/>
    <w:rsid w:val="00381F7B"/>
    <w:rsid w:val="003A3932"/>
    <w:rsid w:val="003A45C0"/>
    <w:rsid w:val="003A6832"/>
    <w:rsid w:val="003A7000"/>
    <w:rsid w:val="003B1C71"/>
    <w:rsid w:val="003B229D"/>
    <w:rsid w:val="003B5488"/>
    <w:rsid w:val="003B5E40"/>
    <w:rsid w:val="003B6063"/>
    <w:rsid w:val="003B6B6B"/>
    <w:rsid w:val="003C39D8"/>
    <w:rsid w:val="003C3CE9"/>
    <w:rsid w:val="003C3E12"/>
    <w:rsid w:val="003D02D3"/>
    <w:rsid w:val="003D0719"/>
    <w:rsid w:val="003D5B2E"/>
    <w:rsid w:val="003E38E9"/>
    <w:rsid w:val="003E796B"/>
    <w:rsid w:val="003F37D1"/>
    <w:rsid w:val="003F4F2D"/>
    <w:rsid w:val="003F565A"/>
    <w:rsid w:val="004011B7"/>
    <w:rsid w:val="00407C5A"/>
    <w:rsid w:val="004138C4"/>
    <w:rsid w:val="00414B04"/>
    <w:rsid w:val="00417605"/>
    <w:rsid w:val="0042392A"/>
    <w:rsid w:val="0042665A"/>
    <w:rsid w:val="00426AC2"/>
    <w:rsid w:val="004602F8"/>
    <w:rsid w:val="0046102A"/>
    <w:rsid w:val="00462904"/>
    <w:rsid w:val="00471B18"/>
    <w:rsid w:val="00481C07"/>
    <w:rsid w:val="00485232"/>
    <w:rsid w:val="00485815"/>
    <w:rsid w:val="004870C7"/>
    <w:rsid w:val="00491175"/>
    <w:rsid w:val="00497FA5"/>
    <w:rsid w:val="004A46AE"/>
    <w:rsid w:val="004A6F1C"/>
    <w:rsid w:val="004C2203"/>
    <w:rsid w:val="004C64A2"/>
    <w:rsid w:val="004C7233"/>
    <w:rsid w:val="004C7816"/>
    <w:rsid w:val="004C7CEE"/>
    <w:rsid w:val="004D529D"/>
    <w:rsid w:val="004E2194"/>
    <w:rsid w:val="004E2A39"/>
    <w:rsid w:val="004E3446"/>
    <w:rsid w:val="004F5F72"/>
    <w:rsid w:val="00504737"/>
    <w:rsid w:val="0050756E"/>
    <w:rsid w:val="00514B62"/>
    <w:rsid w:val="005202E8"/>
    <w:rsid w:val="00522CB7"/>
    <w:rsid w:val="00535978"/>
    <w:rsid w:val="00535BA1"/>
    <w:rsid w:val="00541213"/>
    <w:rsid w:val="00542C34"/>
    <w:rsid w:val="00543722"/>
    <w:rsid w:val="00546A41"/>
    <w:rsid w:val="005545D5"/>
    <w:rsid w:val="005556F5"/>
    <w:rsid w:val="00556AB1"/>
    <w:rsid w:val="00560F5F"/>
    <w:rsid w:val="005648D8"/>
    <w:rsid w:val="00565D09"/>
    <w:rsid w:val="005725D3"/>
    <w:rsid w:val="00572D63"/>
    <w:rsid w:val="00584A5E"/>
    <w:rsid w:val="005857BC"/>
    <w:rsid w:val="0059280D"/>
    <w:rsid w:val="00593B1F"/>
    <w:rsid w:val="00594CD6"/>
    <w:rsid w:val="0059564C"/>
    <w:rsid w:val="005B133F"/>
    <w:rsid w:val="005B166C"/>
    <w:rsid w:val="005B3AA8"/>
    <w:rsid w:val="005B3DB3"/>
    <w:rsid w:val="005B3F44"/>
    <w:rsid w:val="005B4C9C"/>
    <w:rsid w:val="005C13FA"/>
    <w:rsid w:val="005C3B5D"/>
    <w:rsid w:val="005C4ED9"/>
    <w:rsid w:val="005C59B5"/>
    <w:rsid w:val="005D4E36"/>
    <w:rsid w:val="005D5DB7"/>
    <w:rsid w:val="0060454F"/>
    <w:rsid w:val="0060691D"/>
    <w:rsid w:val="0061150D"/>
    <w:rsid w:val="00613953"/>
    <w:rsid w:val="006326C3"/>
    <w:rsid w:val="00636466"/>
    <w:rsid w:val="00637906"/>
    <w:rsid w:val="0064090F"/>
    <w:rsid w:val="00641EFA"/>
    <w:rsid w:val="00656A7F"/>
    <w:rsid w:val="00677C6E"/>
    <w:rsid w:val="0068061E"/>
    <w:rsid w:val="0068101E"/>
    <w:rsid w:val="00685995"/>
    <w:rsid w:val="00686D94"/>
    <w:rsid w:val="006934E4"/>
    <w:rsid w:val="00697F73"/>
    <w:rsid w:val="006A23DD"/>
    <w:rsid w:val="006A3BB3"/>
    <w:rsid w:val="006A52DA"/>
    <w:rsid w:val="006A5598"/>
    <w:rsid w:val="006B1188"/>
    <w:rsid w:val="006B1941"/>
    <w:rsid w:val="006C2317"/>
    <w:rsid w:val="006C77A6"/>
    <w:rsid w:val="006E5C70"/>
    <w:rsid w:val="006F5204"/>
    <w:rsid w:val="006F5F4C"/>
    <w:rsid w:val="00703213"/>
    <w:rsid w:val="007161E4"/>
    <w:rsid w:val="00720E2B"/>
    <w:rsid w:val="00724BD2"/>
    <w:rsid w:val="007421D0"/>
    <w:rsid w:val="00755576"/>
    <w:rsid w:val="00763DBB"/>
    <w:rsid w:val="007A0F47"/>
    <w:rsid w:val="007A138F"/>
    <w:rsid w:val="007A7C69"/>
    <w:rsid w:val="007C207C"/>
    <w:rsid w:val="007C49AD"/>
    <w:rsid w:val="007D2FF5"/>
    <w:rsid w:val="007D4827"/>
    <w:rsid w:val="007D6940"/>
    <w:rsid w:val="007D72BF"/>
    <w:rsid w:val="007E0531"/>
    <w:rsid w:val="007E0EF9"/>
    <w:rsid w:val="007F0A48"/>
    <w:rsid w:val="00803594"/>
    <w:rsid w:val="008132E4"/>
    <w:rsid w:val="00813E2A"/>
    <w:rsid w:val="008508D3"/>
    <w:rsid w:val="00851874"/>
    <w:rsid w:val="00851DE5"/>
    <w:rsid w:val="0085479E"/>
    <w:rsid w:val="00872AB0"/>
    <w:rsid w:val="00885F4E"/>
    <w:rsid w:val="00890FC3"/>
    <w:rsid w:val="0089123D"/>
    <w:rsid w:val="008A08E1"/>
    <w:rsid w:val="008A2817"/>
    <w:rsid w:val="008A4F86"/>
    <w:rsid w:val="008B0AF9"/>
    <w:rsid w:val="008B4639"/>
    <w:rsid w:val="008C22B1"/>
    <w:rsid w:val="008D02E0"/>
    <w:rsid w:val="008E0F47"/>
    <w:rsid w:val="008E3D62"/>
    <w:rsid w:val="008E409B"/>
    <w:rsid w:val="008E48A4"/>
    <w:rsid w:val="008E51B9"/>
    <w:rsid w:val="008F01E6"/>
    <w:rsid w:val="008F3987"/>
    <w:rsid w:val="00901C5A"/>
    <w:rsid w:val="0090502D"/>
    <w:rsid w:val="009051EA"/>
    <w:rsid w:val="00911C93"/>
    <w:rsid w:val="009176A4"/>
    <w:rsid w:val="009218DF"/>
    <w:rsid w:val="0093034C"/>
    <w:rsid w:val="00942450"/>
    <w:rsid w:val="00974065"/>
    <w:rsid w:val="00980539"/>
    <w:rsid w:val="009824B3"/>
    <w:rsid w:val="009A3722"/>
    <w:rsid w:val="009A504F"/>
    <w:rsid w:val="009A6465"/>
    <w:rsid w:val="009B5A86"/>
    <w:rsid w:val="009C7837"/>
    <w:rsid w:val="009D0D22"/>
    <w:rsid w:val="009D106A"/>
    <w:rsid w:val="009D59C2"/>
    <w:rsid w:val="009E5108"/>
    <w:rsid w:val="009F1989"/>
    <w:rsid w:val="009F5A45"/>
    <w:rsid w:val="009F5D67"/>
    <w:rsid w:val="00A02D06"/>
    <w:rsid w:val="00A052AF"/>
    <w:rsid w:val="00A14022"/>
    <w:rsid w:val="00A17FDE"/>
    <w:rsid w:val="00A340D6"/>
    <w:rsid w:val="00A34CD7"/>
    <w:rsid w:val="00A60FF6"/>
    <w:rsid w:val="00A61C7E"/>
    <w:rsid w:val="00A64766"/>
    <w:rsid w:val="00A66612"/>
    <w:rsid w:val="00A73A11"/>
    <w:rsid w:val="00A81CCD"/>
    <w:rsid w:val="00A8515B"/>
    <w:rsid w:val="00A85732"/>
    <w:rsid w:val="00A91635"/>
    <w:rsid w:val="00A91837"/>
    <w:rsid w:val="00A97F98"/>
    <w:rsid w:val="00AA0430"/>
    <w:rsid w:val="00AA17EB"/>
    <w:rsid w:val="00AA65C4"/>
    <w:rsid w:val="00AB080C"/>
    <w:rsid w:val="00AD1504"/>
    <w:rsid w:val="00AD6E97"/>
    <w:rsid w:val="00AF3817"/>
    <w:rsid w:val="00B03689"/>
    <w:rsid w:val="00B0505D"/>
    <w:rsid w:val="00B13C40"/>
    <w:rsid w:val="00B353AC"/>
    <w:rsid w:val="00B36D1B"/>
    <w:rsid w:val="00B40715"/>
    <w:rsid w:val="00B43787"/>
    <w:rsid w:val="00B526D5"/>
    <w:rsid w:val="00B5435D"/>
    <w:rsid w:val="00B54FBB"/>
    <w:rsid w:val="00B55A09"/>
    <w:rsid w:val="00B639D5"/>
    <w:rsid w:val="00B6492F"/>
    <w:rsid w:val="00B6681D"/>
    <w:rsid w:val="00B806AD"/>
    <w:rsid w:val="00B8343E"/>
    <w:rsid w:val="00B849A4"/>
    <w:rsid w:val="00B96806"/>
    <w:rsid w:val="00BA3D15"/>
    <w:rsid w:val="00BA4768"/>
    <w:rsid w:val="00BA6204"/>
    <w:rsid w:val="00BC3C47"/>
    <w:rsid w:val="00BC6150"/>
    <w:rsid w:val="00BD125A"/>
    <w:rsid w:val="00BE00F2"/>
    <w:rsid w:val="00BE7ED0"/>
    <w:rsid w:val="00BF1ED6"/>
    <w:rsid w:val="00BF4B86"/>
    <w:rsid w:val="00BF521F"/>
    <w:rsid w:val="00BF7501"/>
    <w:rsid w:val="00C004F7"/>
    <w:rsid w:val="00C06EA7"/>
    <w:rsid w:val="00C0720E"/>
    <w:rsid w:val="00C11F32"/>
    <w:rsid w:val="00C13E66"/>
    <w:rsid w:val="00C174E3"/>
    <w:rsid w:val="00C20216"/>
    <w:rsid w:val="00C22223"/>
    <w:rsid w:val="00C26346"/>
    <w:rsid w:val="00C27BAE"/>
    <w:rsid w:val="00C30E6C"/>
    <w:rsid w:val="00C36647"/>
    <w:rsid w:val="00C50D4A"/>
    <w:rsid w:val="00C525B4"/>
    <w:rsid w:val="00C62ADC"/>
    <w:rsid w:val="00C64183"/>
    <w:rsid w:val="00C77990"/>
    <w:rsid w:val="00CA0BB9"/>
    <w:rsid w:val="00CA622C"/>
    <w:rsid w:val="00CA7311"/>
    <w:rsid w:val="00CB2017"/>
    <w:rsid w:val="00CB36B0"/>
    <w:rsid w:val="00CB7819"/>
    <w:rsid w:val="00CC19E4"/>
    <w:rsid w:val="00CC65F2"/>
    <w:rsid w:val="00CE0AFF"/>
    <w:rsid w:val="00CF156E"/>
    <w:rsid w:val="00CF1951"/>
    <w:rsid w:val="00CF3E60"/>
    <w:rsid w:val="00CF69DF"/>
    <w:rsid w:val="00D16FA3"/>
    <w:rsid w:val="00D25378"/>
    <w:rsid w:val="00D26C1C"/>
    <w:rsid w:val="00D304AD"/>
    <w:rsid w:val="00D3508C"/>
    <w:rsid w:val="00D4301D"/>
    <w:rsid w:val="00D44110"/>
    <w:rsid w:val="00D5145A"/>
    <w:rsid w:val="00D51A89"/>
    <w:rsid w:val="00D51C54"/>
    <w:rsid w:val="00D842BF"/>
    <w:rsid w:val="00D86E19"/>
    <w:rsid w:val="00D91948"/>
    <w:rsid w:val="00D919D4"/>
    <w:rsid w:val="00D9454E"/>
    <w:rsid w:val="00D94D99"/>
    <w:rsid w:val="00DA7DC4"/>
    <w:rsid w:val="00DC0297"/>
    <w:rsid w:val="00DC2567"/>
    <w:rsid w:val="00DC3168"/>
    <w:rsid w:val="00DC4442"/>
    <w:rsid w:val="00DC69B7"/>
    <w:rsid w:val="00DD3F8F"/>
    <w:rsid w:val="00DD45DE"/>
    <w:rsid w:val="00DE7ADD"/>
    <w:rsid w:val="00DF3304"/>
    <w:rsid w:val="00E12CDD"/>
    <w:rsid w:val="00E16E53"/>
    <w:rsid w:val="00E17B6A"/>
    <w:rsid w:val="00E2170D"/>
    <w:rsid w:val="00E24125"/>
    <w:rsid w:val="00E26586"/>
    <w:rsid w:val="00E26E08"/>
    <w:rsid w:val="00E33596"/>
    <w:rsid w:val="00E410D8"/>
    <w:rsid w:val="00E42A06"/>
    <w:rsid w:val="00E55A16"/>
    <w:rsid w:val="00E61786"/>
    <w:rsid w:val="00E80927"/>
    <w:rsid w:val="00E815D8"/>
    <w:rsid w:val="00E8588B"/>
    <w:rsid w:val="00E9709E"/>
    <w:rsid w:val="00EA13A4"/>
    <w:rsid w:val="00EB0F4B"/>
    <w:rsid w:val="00EB1C0F"/>
    <w:rsid w:val="00EB323B"/>
    <w:rsid w:val="00EE0242"/>
    <w:rsid w:val="00EE2654"/>
    <w:rsid w:val="00EE2B18"/>
    <w:rsid w:val="00EE4021"/>
    <w:rsid w:val="00EF06A3"/>
    <w:rsid w:val="00EF2D5F"/>
    <w:rsid w:val="00EF4D29"/>
    <w:rsid w:val="00EF7162"/>
    <w:rsid w:val="00F01A7E"/>
    <w:rsid w:val="00F04752"/>
    <w:rsid w:val="00F1261B"/>
    <w:rsid w:val="00F1630D"/>
    <w:rsid w:val="00F23E3D"/>
    <w:rsid w:val="00F279B4"/>
    <w:rsid w:val="00F432E0"/>
    <w:rsid w:val="00F50343"/>
    <w:rsid w:val="00F54E7E"/>
    <w:rsid w:val="00F63E65"/>
    <w:rsid w:val="00F73EA0"/>
    <w:rsid w:val="00F75EB7"/>
    <w:rsid w:val="00F85736"/>
    <w:rsid w:val="00FA2316"/>
    <w:rsid w:val="00FA7F33"/>
    <w:rsid w:val="00FB5237"/>
    <w:rsid w:val="00FC6805"/>
    <w:rsid w:val="00FC6D67"/>
    <w:rsid w:val="00FD376E"/>
    <w:rsid w:val="00FD410C"/>
    <w:rsid w:val="00FD6238"/>
    <w:rsid w:val="00FD6D9D"/>
    <w:rsid w:val="00FD7A13"/>
    <w:rsid w:val="00FE2A96"/>
    <w:rsid w:val="00FE5E0E"/>
    <w:rsid w:val="00FF1AB0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D6A0F"/>
  <w15:chartTrackingRefBased/>
  <w15:docId w15:val="{E2A61EEB-0DED-4C0A-91AD-D0A095F1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F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5B166C"/>
    <w:pPr>
      <w:keepNext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3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30D"/>
    <w:rPr>
      <w:sz w:val="18"/>
      <w:szCs w:val="18"/>
    </w:rPr>
  </w:style>
  <w:style w:type="table" w:styleId="a7">
    <w:name w:val="Table Grid"/>
    <w:basedOn w:val="a1"/>
    <w:uiPriority w:val="39"/>
    <w:rsid w:val="008E0F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AA17EB"/>
    <w:pPr>
      <w:autoSpaceDE w:val="0"/>
      <w:autoSpaceDN w:val="0"/>
      <w:adjustRightInd w:val="0"/>
      <w:spacing w:before="25"/>
      <w:ind w:left="1980" w:firstLine="309"/>
      <w:jc w:val="left"/>
    </w:pPr>
    <w:rPr>
      <w:rFonts w:eastAsiaTheme="minorEastAsia"/>
      <w:kern w:val="0"/>
      <w:sz w:val="18"/>
      <w:szCs w:val="18"/>
    </w:rPr>
  </w:style>
  <w:style w:type="character" w:customStyle="1" w:styleId="a9">
    <w:name w:val="正文文本 字符"/>
    <w:basedOn w:val="a0"/>
    <w:link w:val="a8"/>
    <w:uiPriority w:val="1"/>
    <w:rsid w:val="00AA17EB"/>
    <w:rPr>
      <w:rFonts w:ascii="Times New Roman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A17EB"/>
    <w:pPr>
      <w:autoSpaceDE w:val="0"/>
      <w:autoSpaceDN w:val="0"/>
      <w:adjustRightInd w:val="0"/>
      <w:jc w:val="left"/>
    </w:pPr>
    <w:rPr>
      <w:rFonts w:eastAsiaTheme="minorEastAsia"/>
      <w:kern w:val="0"/>
      <w:sz w:val="24"/>
      <w:szCs w:val="24"/>
    </w:rPr>
  </w:style>
  <w:style w:type="character" w:customStyle="1" w:styleId="70">
    <w:name w:val="标题 7 字符"/>
    <w:basedOn w:val="a0"/>
    <w:link w:val="7"/>
    <w:rsid w:val="005B166C"/>
    <w:rPr>
      <w:rFonts w:ascii="Times New Roman" w:eastAsia="宋体" w:hAnsi="Times New Roman" w:cs="Times New Roman"/>
      <w:b/>
      <w:bCs/>
      <w:sz w:val="24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FF1A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59564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95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ixin@hzkaixi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B254-2AEE-42B7-9E59-1BBCFB90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yaosen XUE</dc:creator>
  <cp:keywords/>
  <dc:description/>
  <cp:lastModifiedBy>serena@hzkaixin.com</cp:lastModifiedBy>
  <cp:revision>2</cp:revision>
  <dcterms:created xsi:type="dcterms:W3CDTF">2020-12-03T08:19:00Z</dcterms:created>
  <dcterms:modified xsi:type="dcterms:W3CDTF">2020-12-03T08:19:00Z</dcterms:modified>
</cp:coreProperties>
</file>